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123"/>
        <w:gridCol w:w="4140"/>
      </w:tblGrid>
      <w:tr w:rsidR="002C6498" w:rsidRPr="0085434B" w14:paraId="76C201BA" w14:textId="77777777" w:rsidTr="00D27D34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702DD71E" w14:textId="77777777" w:rsidR="002C6498" w:rsidRPr="0085434B" w:rsidRDefault="002C6498" w:rsidP="00B96090">
            <w:pPr>
              <w:pStyle w:val="PurpleHeader"/>
            </w:pPr>
            <w:r w:rsidRPr="0085434B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A29DB3" w14:textId="77777777" w:rsidR="002C6498" w:rsidRPr="0085434B" w:rsidRDefault="002C6498" w:rsidP="00A3126C">
            <w:pPr>
              <w:pStyle w:val="BodyText1"/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5E88A2FC" w14:textId="6FE55FB7" w:rsidR="002C6498" w:rsidRPr="0085434B" w:rsidRDefault="002C6498" w:rsidP="004E76A9">
            <w:pPr>
              <w:pStyle w:val="PurpleHeader"/>
            </w:pPr>
            <w:r w:rsidRPr="0085434B">
              <w:t>Date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</w:tcBorders>
            <w:vAlign w:val="center"/>
          </w:tcPr>
          <w:p w14:paraId="3AE177E9" w14:textId="77777777" w:rsidR="002C6498" w:rsidRPr="0085434B" w:rsidRDefault="002C6498" w:rsidP="00D131E6">
            <w:pPr>
              <w:pStyle w:val="BodyText1"/>
            </w:pPr>
          </w:p>
        </w:tc>
      </w:tr>
      <w:tr w:rsidR="002C6498" w:rsidRPr="0085434B" w14:paraId="7DB57F1A" w14:textId="77777777" w:rsidTr="00141ABA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0BC945D8" w14:textId="77777777" w:rsidR="002C6498" w:rsidRPr="0085434B" w:rsidRDefault="002C6498" w:rsidP="004E76A9">
            <w:pPr>
              <w:pStyle w:val="PurpleHeader"/>
            </w:pPr>
            <w:r w:rsidRPr="0085434B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438919F4" w14:textId="77777777" w:rsidR="004E76A9" w:rsidRPr="0085434B" w:rsidRDefault="004E76A9" w:rsidP="00B96090">
            <w:pPr>
              <w:pStyle w:val="BodyText1"/>
            </w:pPr>
          </w:p>
        </w:tc>
      </w:tr>
    </w:tbl>
    <w:p w14:paraId="36DA0401" w14:textId="77777777" w:rsidR="007D4548" w:rsidRPr="0085434B" w:rsidRDefault="007D4548">
      <w:pPr>
        <w:rPr>
          <w:sz w:val="18"/>
          <w:szCs w:val="18"/>
        </w:rPr>
      </w:pPr>
    </w:p>
    <w:p w14:paraId="42C8E5A5" w14:textId="38F56601" w:rsidR="00F3035D" w:rsidRPr="00F3035D" w:rsidRDefault="00F3035D">
      <w:pPr>
        <w:rPr>
          <w:sz w:val="18"/>
          <w:szCs w:val="18"/>
        </w:rPr>
      </w:pPr>
      <w:r w:rsidRPr="00F3035D">
        <w:rPr>
          <w:b/>
          <w:bCs/>
          <w:sz w:val="18"/>
          <w:szCs w:val="18"/>
        </w:rPr>
        <w:t>Important Instructions, please read</w:t>
      </w:r>
      <w:r>
        <w:rPr>
          <w:sz w:val="18"/>
          <w:szCs w:val="18"/>
        </w:rPr>
        <w:t xml:space="preserve">: When transferring a setup from the </w:t>
      </w:r>
      <w:r w:rsidRPr="00F3035D">
        <w:rPr>
          <w:sz w:val="18"/>
          <w:szCs w:val="18"/>
        </w:rPr>
        <w:t xml:space="preserve">Universal </w:t>
      </w:r>
      <w:proofErr w:type="spellStart"/>
      <w:r w:rsidRPr="00F3035D">
        <w:rPr>
          <w:sz w:val="18"/>
          <w:szCs w:val="18"/>
        </w:rPr>
        <w:t>Couchtop</w:t>
      </w:r>
      <w:proofErr w:type="spellEnd"/>
      <w:r w:rsidRPr="00F3035D">
        <w:rPr>
          <w:sz w:val="18"/>
          <w:szCs w:val="18"/>
        </w:rPr>
        <w:t xml:space="preserve">™ or </w:t>
      </w:r>
      <w:proofErr w:type="spellStart"/>
      <w:r w:rsidRPr="00F3035D">
        <w:rPr>
          <w:sz w:val="18"/>
          <w:szCs w:val="18"/>
        </w:rPr>
        <w:t>ONEPlatform</w:t>
      </w:r>
      <w:proofErr w:type="spellEnd"/>
      <w:r w:rsidRPr="00F3035D">
        <w:rPr>
          <w:sz w:val="18"/>
          <w:szCs w:val="18"/>
        </w:rPr>
        <w:t>™ to the Body Pro-Lok ONE Rails-Only System, the ONEBridge</w:t>
      </w:r>
      <w:r w:rsidRPr="00F3035D">
        <w:rPr>
          <w:rFonts w:cs="Arial"/>
          <w:sz w:val="18"/>
          <w:szCs w:val="18"/>
        </w:rPr>
        <w:t xml:space="preserve">™ must be adjusted and set 50 mm lower than on the Universal </w:t>
      </w:r>
      <w:proofErr w:type="spellStart"/>
      <w:r w:rsidRPr="00F3035D">
        <w:rPr>
          <w:rFonts w:cs="Arial"/>
          <w:sz w:val="18"/>
          <w:szCs w:val="18"/>
        </w:rPr>
        <w:t>Couchtop</w:t>
      </w:r>
      <w:proofErr w:type="spellEnd"/>
      <w:r w:rsidRPr="00F3035D">
        <w:rPr>
          <w:rFonts w:cs="Arial"/>
          <w:sz w:val="18"/>
          <w:szCs w:val="18"/>
        </w:rPr>
        <w:t xml:space="preserve"> or </w:t>
      </w:r>
      <w:proofErr w:type="spellStart"/>
      <w:r w:rsidRPr="00F3035D">
        <w:rPr>
          <w:rFonts w:cs="Arial"/>
          <w:sz w:val="18"/>
          <w:szCs w:val="18"/>
        </w:rPr>
        <w:t>ONEPlatform</w:t>
      </w:r>
      <w:proofErr w:type="spellEnd"/>
      <w:r w:rsidRPr="00F3035D">
        <w:rPr>
          <w:rFonts w:cs="Arial"/>
          <w:sz w:val="18"/>
          <w:szCs w:val="18"/>
        </w:rPr>
        <w:t>.</w:t>
      </w: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840"/>
      </w:tblGrid>
      <w:tr w:rsidR="00F3035D" w:rsidRPr="0085434B" w14:paraId="64F13A3A" w14:textId="77777777" w:rsidTr="00EE2114">
        <w:trPr>
          <w:trHeight w:val="233"/>
        </w:trPr>
        <w:tc>
          <w:tcPr>
            <w:tcW w:w="3960" w:type="dxa"/>
            <w:shd w:val="clear" w:color="auto" w:fill="EBE2F0"/>
            <w:vAlign w:val="center"/>
          </w:tcPr>
          <w:p w14:paraId="6DC279C9" w14:textId="5C49152A" w:rsidR="00F3035D" w:rsidRPr="0085434B" w:rsidRDefault="00F3035D" w:rsidP="001007C6">
            <w:pPr>
              <w:pStyle w:val="PurpleHeader"/>
            </w:pPr>
            <w:r>
              <w:t xml:space="preserve">Rails-Only device indexed </w:t>
            </w:r>
            <w:r>
              <w:br/>
              <w:t>to table at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82EC2BA" w14:textId="1EF317B0" w:rsidR="00F3035D" w:rsidRPr="0085434B" w:rsidRDefault="00F3035D" w:rsidP="00F3035D">
            <w:pPr>
              <w:spacing w:before="80" w:after="80" w:line="276" w:lineRule="auto"/>
              <w:rPr>
                <w:rFonts w:cstheme="majorHAnsi"/>
              </w:rPr>
            </w:pPr>
            <w:r>
              <w:rPr>
                <w:rFonts w:cstheme="majorHAnsi"/>
              </w:rPr>
              <w:t xml:space="preserve">             and                                               </w:t>
            </w:r>
          </w:p>
        </w:tc>
      </w:tr>
    </w:tbl>
    <w:p w14:paraId="48E47BED" w14:textId="77777777" w:rsidR="00F3035D" w:rsidRDefault="00F3035D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880"/>
        <w:gridCol w:w="3960"/>
      </w:tblGrid>
      <w:tr w:rsidR="001C022B" w:rsidRPr="0085434B" w14:paraId="40547AC8" w14:textId="77777777" w:rsidTr="00F3035D">
        <w:trPr>
          <w:trHeight w:val="683"/>
        </w:trPr>
        <w:tc>
          <w:tcPr>
            <w:tcW w:w="3960" w:type="dxa"/>
            <w:shd w:val="clear" w:color="auto" w:fill="EBE2F0"/>
            <w:vAlign w:val="center"/>
          </w:tcPr>
          <w:p w14:paraId="10598830" w14:textId="6918607A" w:rsidR="001C022B" w:rsidRDefault="001C022B" w:rsidP="001C022B">
            <w:pPr>
              <w:pStyle w:val="PurpleHeader"/>
            </w:pPr>
            <w:r>
              <w:t>type of Respiratory Plate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CA41D3" w14:textId="359FC6B7" w:rsidR="001C022B" w:rsidRDefault="008B1E09" w:rsidP="001C022B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Respiratory Plate Type"/>
                <w:tag w:val="Respiratory Plate Type"/>
                <w:id w:val="-1269074495"/>
                <w:placeholder>
                  <w:docPart w:val="4911F0FE56344F77BB55E41E0F612422"/>
                </w:placeholder>
                <w:showingPlcHdr/>
                <w:dropDownList>
                  <w:listItem w:value="Choose an item."/>
                  <w:listItem w:displayText="Standard" w:value="Standard"/>
                  <w:listItem w:displayText="Wide" w:value="Wide"/>
                  <w:listItem w:displayText="None" w:value="None"/>
                </w:dropDownList>
              </w:sdtPr>
              <w:sdtEndPr/>
              <w:sdtContent>
                <w:r w:rsidR="001C022B" w:rsidRPr="00076F88">
                  <w:rPr>
                    <w:rStyle w:val="PlaceholderText"/>
                  </w:rPr>
                  <w:t>Choose an item.</w:t>
                </w:r>
              </w:sdtContent>
            </w:sdt>
            <w:r w:rsidR="008C777B">
              <w:rPr>
                <w:rFonts w:cstheme="majorHAnsi"/>
              </w:rPr>
              <w:br/>
            </w:r>
            <w:r w:rsidR="008C777B" w:rsidRPr="006E57A3">
              <w:rPr>
                <w:sz w:val="16"/>
                <w:szCs w:val="16"/>
              </w:rPr>
              <w:t>(If n</w:t>
            </w:r>
            <w:r w:rsidR="006A3D3A">
              <w:rPr>
                <w:sz w:val="16"/>
                <w:szCs w:val="16"/>
              </w:rPr>
              <w:t>one</w:t>
            </w:r>
            <w:r w:rsidR="008C777B" w:rsidRPr="006E57A3">
              <w:rPr>
                <w:sz w:val="16"/>
                <w:szCs w:val="16"/>
              </w:rPr>
              <w:t>, skip this section)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B4C11D2" w14:textId="77777777" w:rsidR="001C022B" w:rsidRDefault="001C022B" w:rsidP="001C022B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1C022B" w:rsidRPr="0085434B" w14:paraId="599102CE" w14:textId="77777777" w:rsidTr="00F3035D">
        <w:trPr>
          <w:trHeight w:val="683"/>
        </w:trPr>
        <w:tc>
          <w:tcPr>
            <w:tcW w:w="3960" w:type="dxa"/>
            <w:shd w:val="clear" w:color="auto" w:fill="EBE2F0"/>
            <w:vAlign w:val="center"/>
          </w:tcPr>
          <w:p w14:paraId="2D78AF0E" w14:textId="4282302C" w:rsidR="001C022B" w:rsidRDefault="001C022B" w:rsidP="001C022B">
            <w:pPr>
              <w:pStyle w:val="PurpleHeader"/>
            </w:pPr>
            <w:r>
              <w:t>ComfortCare™ Cushion Used?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E0669C" w14:textId="09CB569B" w:rsidR="001C022B" w:rsidRDefault="008B1E09" w:rsidP="001C022B">
            <w:pPr>
              <w:spacing w:before="80" w:after="8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alias w:val="ComfortCare Cushion Used?"/>
                <w:tag w:val="ComfortCare Cushion Used?"/>
                <w:id w:val="518132993"/>
                <w:placeholder>
                  <w:docPart w:val="1B284E399CAE4293A7FDC1F85A568D5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C022B" w:rsidRPr="00076F8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60" w:type="dxa"/>
            <w:shd w:val="clear" w:color="auto" w:fill="auto"/>
            <w:vAlign w:val="center"/>
          </w:tcPr>
          <w:p w14:paraId="00CD2855" w14:textId="77777777" w:rsidR="001C022B" w:rsidRDefault="001C022B" w:rsidP="001C022B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1C022B" w:rsidRPr="0085434B" w14:paraId="0A5AFFFF" w14:textId="77777777" w:rsidTr="00F3035D">
        <w:trPr>
          <w:trHeight w:val="683"/>
        </w:trPr>
        <w:tc>
          <w:tcPr>
            <w:tcW w:w="3960" w:type="dxa"/>
            <w:shd w:val="clear" w:color="auto" w:fill="EBE2F0"/>
            <w:vAlign w:val="center"/>
          </w:tcPr>
          <w:p w14:paraId="54259DF8" w14:textId="16054EB3" w:rsidR="001C022B" w:rsidRDefault="001C022B" w:rsidP="001C022B">
            <w:pPr>
              <w:pStyle w:val="PurpleHeader"/>
            </w:pPr>
            <w:r>
              <w:t>ONEBridge (Side A)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2A0464" w14:textId="77777777" w:rsidR="001C022B" w:rsidRDefault="001C022B" w:rsidP="001C022B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60F74D3D" w14:textId="2C5C6589" w:rsidR="001C022B" w:rsidRPr="0085434B" w:rsidRDefault="001C022B" w:rsidP="001C022B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6FB00D83" wp14:editId="5B3EEFF2">
                  <wp:extent cx="1862137" cy="1226965"/>
                  <wp:effectExtent l="0" t="0" r="5080" b="0"/>
                  <wp:docPr id="19757132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71326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636" cy="1237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22B" w:rsidRPr="0085434B" w14:paraId="6F7155BA" w14:textId="77777777" w:rsidTr="00F3035D">
        <w:trPr>
          <w:trHeight w:val="710"/>
        </w:trPr>
        <w:tc>
          <w:tcPr>
            <w:tcW w:w="3960" w:type="dxa"/>
            <w:shd w:val="clear" w:color="auto" w:fill="EBE2F0"/>
            <w:vAlign w:val="center"/>
          </w:tcPr>
          <w:p w14:paraId="43AAEE42" w14:textId="3DACEC33" w:rsidR="001C022B" w:rsidRDefault="001C022B" w:rsidP="001C022B">
            <w:pPr>
              <w:pStyle w:val="PurpleHeader"/>
            </w:pPr>
            <w:r>
              <w:t>ONEBridge (Side B)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834102" w14:textId="77777777" w:rsidR="001C022B" w:rsidRDefault="001C022B" w:rsidP="001C022B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96193D6" w14:textId="77777777" w:rsidR="001C022B" w:rsidRPr="0085434B" w:rsidRDefault="001C022B" w:rsidP="001C022B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</w:p>
        </w:tc>
      </w:tr>
      <w:tr w:rsidR="001C022B" w:rsidRPr="0085434B" w14:paraId="74F87F2D" w14:textId="77777777" w:rsidTr="00F3035D">
        <w:trPr>
          <w:trHeight w:val="260"/>
        </w:trPr>
        <w:tc>
          <w:tcPr>
            <w:tcW w:w="3960" w:type="dxa"/>
            <w:shd w:val="clear" w:color="auto" w:fill="EBE2F0"/>
            <w:vAlign w:val="center"/>
          </w:tcPr>
          <w:p w14:paraId="295DE9FB" w14:textId="229BD77F" w:rsidR="001C022B" w:rsidRDefault="001C022B" w:rsidP="001C022B">
            <w:pPr>
              <w:pStyle w:val="PurpleHeader"/>
            </w:pPr>
            <w:r>
              <w:t>Docking Index (c)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E5FCC8" w14:textId="77777777" w:rsidR="001C022B" w:rsidRDefault="001C022B" w:rsidP="001C022B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1C1F39C8" w14:textId="77777777" w:rsidR="001C022B" w:rsidRPr="0085434B" w:rsidRDefault="001C022B" w:rsidP="001C022B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</w:p>
        </w:tc>
      </w:tr>
      <w:tr w:rsidR="001C022B" w:rsidRPr="0085434B" w14:paraId="2F11C961" w14:textId="77777777" w:rsidTr="00F3035D">
        <w:trPr>
          <w:trHeight w:val="260"/>
        </w:trPr>
        <w:tc>
          <w:tcPr>
            <w:tcW w:w="3960" w:type="dxa"/>
            <w:shd w:val="clear" w:color="auto" w:fill="EBE2F0"/>
            <w:vAlign w:val="center"/>
          </w:tcPr>
          <w:p w14:paraId="4F3ABAB3" w14:textId="6E0FD850" w:rsidR="001C022B" w:rsidRDefault="001C022B" w:rsidP="001C022B">
            <w:pPr>
              <w:pStyle w:val="PurpleHeader"/>
            </w:pPr>
            <w:r>
              <w:t>onebRIDGE lATERAL pOSITION (D)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B193940" w14:textId="77777777" w:rsidR="001C022B" w:rsidRDefault="001C022B" w:rsidP="001C022B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31B60605" w14:textId="31389EDA" w:rsidR="001C022B" w:rsidRPr="0085434B" w:rsidRDefault="001C022B" w:rsidP="001C022B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6432D65A" wp14:editId="6389BBA7">
                  <wp:extent cx="1771650" cy="587567"/>
                  <wp:effectExtent l="0" t="0" r="0" b="3175"/>
                  <wp:docPr id="896230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3013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126" cy="59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22B" w:rsidRPr="0085434B" w14:paraId="2D6AEF6B" w14:textId="77777777" w:rsidTr="00F87D44">
        <w:trPr>
          <w:trHeight w:val="494"/>
        </w:trPr>
        <w:tc>
          <w:tcPr>
            <w:tcW w:w="3960" w:type="dxa"/>
            <w:shd w:val="clear" w:color="auto" w:fill="EBE2F0"/>
            <w:vAlign w:val="center"/>
          </w:tcPr>
          <w:p w14:paraId="56A04057" w14:textId="3BA3D9FC" w:rsidR="001C022B" w:rsidRDefault="001C022B" w:rsidP="001C022B">
            <w:pPr>
              <w:pStyle w:val="PurpleHeader"/>
            </w:pPr>
            <w:r>
              <w:t>rESPIRATORY pLATE hEIGHT (E)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D12E62" w14:textId="77777777" w:rsidR="001C022B" w:rsidRDefault="001C022B" w:rsidP="001C022B">
            <w:pPr>
              <w:spacing w:before="80" w:after="80" w:line="276" w:lineRule="auto"/>
              <w:rPr>
                <w:rFonts w:cstheme="majorHAnsi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5FED4B34" w14:textId="678AAD5E" w:rsidR="001C022B" w:rsidRPr="0085434B" w:rsidRDefault="001C022B" w:rsidP="001C022B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E29D5F3" wp14:editId="71D2D305">
                  <wp:extent cx="1771650" cy="579705"/>
                  <wp:effectExtent l="0" t="0" r="0" b="0"/>
                  <wp:docPr id="172820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2049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31" cy="591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22B" w:rsidRPr="0085434B" w14:paraId="05731142" w14:textId="77777777" w:rsidTr="00F3035D">
        <w:trPr>
          <w:trHeight w:val="260"/>
        </w:trPr>
        <w:tc>
          <w:tcPr>
            <w:tcW w:w="3960" w:type="dxa"/>
            <w:shd w:val="clear" w:color="auto" w:fill="EBE2F0"/>
            <w:vAlign w:val="center"/>
          </w:tcPr>
          <w:p w14:paraId="4B0F8966" w14:textId="4B8C089E" w:rsidR="001C022B" w:rsidRDefault="001C022B" w:rsidP="001C022B">
            <w:pPr>
              <w:pStyle w:val="PurpleHeader"/>
            </w:pPr>
            <w:r>
              <w:t xml:space="preserve">rESPIRATORY pLATE </w:t>
            </w:r>
            <w:r>
              <w:br/>
              <w:t>lATERAL pOSITION (F)</w:t>
            </w:r>
          </w:p>
        </w:tc>
        <w:sdt>
          <w:sdtPr>
            <w:rPr>
              <w:rFonts w:cstheme="majorHAnsi"/>
            </w:rPr>
            <w:alias w:val="Respiratory Plate Lateral Position"/>
            <w:tag w:val="Respiratory Plate Lateral Position"/>
            <w:id w:val="1984344972"/>
            <w:placeholder>
              <w:docPart w:val="280FC4C381A64BDEB09C2398A05DBE05"/>
            </w:placeholder>
            <w:showingPlcHdr/>
            <w:dropDownList>
              <w:listItem w:value="Choose an item."/>
              <w:listItem w:displayText="D" w:value="D"/>
              <w:listItem w:displayText="C" w:value="C"/>
              <w:listItem w:displayText="E" w:value="E"/>
            </w:dropDownList>
          </w:sdtPr>
          <w:sdtEndPr/>
          <w:sdtContent>
            <w:tc>
              <w:tcPr>
                <w:tcW w:w="2880" w:type="dxa"/>
                <w:shd w:val="clear" w:color="auto" w:fill="auto"/>
                <w:vAlign w:val="center"/>
              </w:tcPr>
              <w:p w14:paraId="2E16E8DF" w14:textId="327ABDF8" w:rsidR="001C022B" w:rsidRDefault="001C022B" w:rsidP="001C022B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076F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960" w:type="dxa"/>
            <w:vMerge/>
            <w:shd w:val="clear" w:color="auto" w:fill="auto"/>
            <w:vAlign w:val="center"/>
          </w:tcPr>
          <w:p w14:paraId="3FF06C2F" w14:textId="77777777" w:rsidR="001C022B" w:rsidRPr="0085434B" w:rsidRDefault="001C022B" w:rsidP="001C022B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</w:p>
        </w:tc>
      </w:tr>
      <w:tr w:rsidR="001C022B" w:rsidRPr="0085434B" w14:paraId="5DA629E9" w14:textId="77777777" w:rsidTr="00F3035D">
        <w:trPr>
          <w:trHeight w:val="260"/>
        </w:trPr>
        <w:tc>
          <w:tcPr>
            <w:tcW w:w="3960" w:type="dxa"/>
            <w:shd w:val="clear" w:color="auto" w:fill="EBE2F0"/>
            <w:vAlign w:val="center"/>
          </w:tcPr>
          <w:p w14:paraId="3E2B88F5" w14:textId="4FCB636F" w:rsidR="001C022B" w:rsidRDefault="001C022B" w:rsidP="001C022B">
            <w:pPr>
              <w:pStyle w:val="PurpleHeader"/>
            </w:pPr>
            <w:r>
              <w:t xml:space="preserve">iF USING COMFORTCARE CUSHION, </w:t>
            </w:r>
            <w:r>
              <w:br/>
              <w:t>SET PRESSURE BETWEEN (G)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73206EE" w14:textId="05A1703C" w:rsidR="001C022B" w:rsidRDefault="001C022B" w:rsidP="001C022B">
            <w:pPr>
              <w:spacing w:before="80" w:after="80" w:line="276" w:lineRule="auto"/>
              <w:rPr>
                <w:rFonts w:cstheme="majorHAnsi"/>
              </w:rPr>
            </w:pPr>
            <w:r>
              <w:rPr>
                <w:rFonts w:cstheme="majorHAnsi"/>
              </w:rPr>
              <w:t xml:space="preserve">             and                                              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540AFD4" w14:textId="349CAC1A" w:rsidR="001C022B" w:rsidRPr="0085434B" w:rsidRDefault="001C022B" w:rsidP="001C022B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798340FA" wp14:editId="7698D2A5">
                  <wp:extent cx="1888482" cy="651052"/>
                  <wp:effectExtent l="0" t="0" r="0" b="0"/>
                  <wp:docPr id="1723252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25253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946" cy="65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0B29E" w14:textId="434C2593" w:rsidR="006E57A3" w:rsidRDefault="006E57A3"/>
    <w:p w14:paraId="5B4A6413" w14:textId="77777777" w:rsidR="006E57A3" w:rsidRDefault="006E57A3">
      <w:r>
        <w:br w:type="page"/>
      </w:r>
    </w:p>
    <w:p w14:paraId="570A5AD9" w14:textId="77777777" w:rsidR="0036025E" w:rsidRDefault="0036025E"/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6E57A3" w:rsidRPr="0085434B" w14:paraId="439F316D" w14:textId="77777777" w:rsidTr="006E57A3">
        <w:trPr>
          <w:trHeight w:val="458"/>
        </w:trPr>
        <w:tc>
          <w:tcPr>
            <w:tcW w:w="3960" w:type="dxa"/>
            <w:shd w:val="clear" w:color="auto" w:fill="EBE2F0"/>
            <w:vAlign w:val="center"/>
          </w:tcPr>
          <w:p w14:paraId="12CF7636" w14:textId="5F10D3A6" w:rsidR="006E57A3" w:rsidRPr="0085434B" w:rsidRDefault="006E57A3" w:rsidP="001007C6">
            <w:pPr>
              <w:pStyle w:val="PurpleHeader"/>
            </w:pPr>
            <w:r>
              <w:t>rESPIRATORY BELT uSED?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BF6AF76" w14:textId="7D82E5F8" w:rsidR="006E57A3" w:rsidRPr="0085434B" w:rsidRDefault="008B1E09" w:rsidP="001007C6">
            <w:pPr>
              <w:pStyle w:val="BodyText1"/>
            </w:pPr>
            <w:sdt>
              <w:sdtPr>
                <w:alias w:val="Respiratory Belt Used?"/>
                <w:tag w:val="Respiratory Belt Used?"/>
                <w:id w:val="-1776084082"/>
                <w:placeholder>
                  <w:docPart w:val="54F693FCBCFB478FB2887CD0C1A63C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E57A3" w:rsidRPr="00076F88">
                  <w:rPr>
                    <w:rStyle w:val="PlaceholderText"/>
                  </w:rPr>
                  <w:t>Choose an item.</w:t>
                </w:r>
              </w:sdtContent>
            </w:sdt>
            <w:r w:rsidR="006E57A3">
              <w:t xml:space="preserve"> </w:t>
            </w:r>
            <w:r w:rsidR="006E57A3">
              <w:br/>
            </w:r>
            <w:r w:rsidR="006E57A3" w:rsidRPr="006E57A3">
              <w:rPr>
                <w:sz w:val="16"/>
                <w:szCs w:val="16"/>
              </w:rPr>
              <w:t>(If no, skip this section)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01B62467" w14:textId="5E67C158" w:rsidR="006E57A3" w:rsidRPr="0085434B" w:rsidRDefault="006E57A3" w:rsidP="001007C6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4D7136EB" wp14:editId="015D7E36">
                  <wp:extent cx="1990725" cy="1352550"/>
                  <wp:effectExtent l="0" t="0" r="9525" b="0"/>
                  <wp:docPr id="8103719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371982" name=""/>
                          <pic:cNvPicPr/>
                        </pic:nvPicPr>
                        <pic:blipFill rotWithShape="1">
                          <a:blip r:embed="rId12"/>
                          <a:srcRect l="-1" r="3241" b="1388"/>
                          <a:stretch/>
                        </pic:blipFill>
                        <pic:spPr bwMode="auto">
                          <a:xfrm>
                            <a:off x="0" y="0"/>
                            <a:ext cx="1999979" cy="1358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7A3" w:rsidRPr="0085434B" w14:paraId="0619D54E" w14:textId="77777777" w:rsidTr="00001E4A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4D37EA4E" w14:textId="720D5E9E" w:rsidR="006E57A3" w:rsidRPr="0085434B" w:rsidRDefault="006E57A3" w:rsidP="001007C6">
            <w:pPr>
              <w:pStyle w:val="PurpleHeader"/>
            </w:pPr>
            <w:r>
              <w:t>Docking index (A)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5249CA8" w14:textId="40BA7F85" w:rsidR="006E57A3" w:rsidRPr="0085434B" w:rsidRDefault="006E57A3" w:rsidP="001007C6">
            <w:pPr>
              <w:pStyle w:val="BodyText1"/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189ACF92" w14:textId="77777777" w:rsidR="006E57A3" w:rsidRPr="0085434B" w:rsidRDefault="006E57A3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6E57A3" w:rsidRPr="0085434B" w14:paraId="557B6974" w14:textId="77777777" w:rsidTr="00001E4A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7B8424D0" w14:textId="0F2741D0" w:rsidR="006E57A3" w:rsidRDefault="006E57A3" w:rsidP="001007C6">
            <w:pPr>
              <w:pStyle w:val="PurpleHeader"/>
            </w:pPr>
            <w:r>
              <w:t>Left Velcro Strap indexing (B)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7854ADB" w14:textId="77777777" w:rsidR="006E57A3" w:rsidRPr="0085434B" w:rsidRDefault="006E57A3" w:rsidP="001007C6">
            <w:pPr>
              <w:pStyle w:val="BodyText1"/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6F9580CF" w14:textId="77777777" w:rsidR="006E57A3" w:rsidRPr="0085434B" w:rsidRDefault="006E57A3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6E57A3" w:rsidRPr="0085434B" w14:paraId="6704B33C" w14:textId="77777777" w:rsidTr="00001E4A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01266DA2" w14:textId="6E690C00" w:rsidR="006E57A3" w:rsidRDefault="006E57A3" w:rsidP="001007C6">
            <w:pPr>
              <w:pStyle w:val="PurpleHeader"/>
            </w:pPr>
            <w:r>
              <w:t xml:space="preserve">Right Velcro Strap indexing (c)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A4882EB" w14:textId="77777777" w:rsidR="006E57A3" w:rsidRPr="0085434B" w:rsidRDefault="006E57A3" w:rsidP="001007C6">
            <w:pPr>
              <w:pStyle w:val="BodyText1"/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0AD34B84" w14:textId="51939E5D" w:rsidR="006E57A3" w:rsidRPr="0085434B" w:rsidRDefault="006E57A3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6E57A3" w:rsidRPr="0085434B" w14:paraId="373901DF" w14:textId="77777777" w:rsidTr="00001E4A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4DD8B2AA" w14:textId="79E9AE03" w:rsidR="006E57A3" w:rsidRDefault="006E57A3" w:rsidP="006E57A3">
            <w:pPr>
              <w:pStyle w:val="PurpleHeader"/>
            </w:pPr>
            <w:r>
              <w:t>Set Pressure between (D)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D4B0AB6" w14:textId="23E4FCF2" w:rsidR="006E57A3" w:rsidRPr="0085434B" w:rsidRDefault="006E57A3" w:rsidP="006E57A3">
            <w:pPr>
              <w:pStyle w:val="BodyText1"/>
            </w:pPr>
            <w:r>
              <w:t xml:space="preserve">             and                                               </w:t>
            </w:r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12E6B1A0" w14:textId="77777777" w:rsidR="006E57A3" w:rsidRPr="0085434B" w:rsidRDefault="006E57A3" w:rsidP="006E57A3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2818CCD5" w14:textId="77777777" w:rsidR="001B18CD" w:rsidRDefault="001B18CD" w:rsidP="008F289E">
      <w:pPr>
        <w:rPr>
          <w:rFonts w:cstheme="minorHAnsi"/>
        </w:rPr>
      </w:pP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6E57A3" w:rsidRPr="0085434B" w14:paraId="3186C4CE" w14:textId="77777777" w:rsidTr="00565A10">
        <w:trPr>
          <w:trHeight w:val="458"/>
        </w:trPr>
        <w:tc>
          <w:tcPr>
            <w:tcW w:w="3960" w:type="dxa"/>
            <w:shd w:val="clear" w:color="auto" w:fill="EBE2F0"/>
            <w:vAlign w:val="center"/>
          </w:tcPr>
          <w:p w14:paraId="5856AF09" w14:textId="0CB63365" w:rsidR="006E57A3" w:rsidRPr="0085434B" w:rsidRDefault="006E57A3" w:rsidP="00565A10">
            <w:pPr>
              <w:pStyle w:val="PurpleHeader"/>
            </w:pPr>
            <w:r>
              <w:t>Clam-Lok™ cushion uSED?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085D699" w14:textId="77777777" w:rsidR="006E57A3" w:rsidRPr="0085434B" w:rsidRDefault="008B1E09" w:rsidP="00565A10">
            <w:pPr>
              <w:pStyle w:val="BodyText1"/>
            </w:pPr>
            <w:sdt>
              <w:sdtPr>
                <w:alias w:val="Clam-Lok Cushion Used?"/>
                <w:tag w:val="Clam-Lok Cushion Used?"/>
                <w:id w:val="1878743323"/>
                <w:placeholder>
                  <w:docPart w:val="0E69EF299E414AA88A561D53F177A44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E57A3" w:rsidRPr="00076F88">
                  <w:rPr>
                    <w:rStyle w:val="PlaceholderText"/>
                  </w:rPr>
                  <w:t>Choose an item.</w:t>
                </w:r>
              </w:sdtContent>
            </w:sdt>
            <w:r w:rsidR="006E57A3">
              <w:t xml:space="preserve"> </w:t>
            </w:r>
            <w:r w:rsidR="006E57A3">
              <w:br/>
            </w:r>
            <w:r w:rsidR="006E57A3" w:rsidRPr="006E57A3">
              <w:rPr>
                <w:sz w:val="16"/>
                <w:szCs w:val="16"/>
              </w:rPr>
              <w:t>(If no, skip this section)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14:paraId="79865564" w14:textId="38363371" w:rsidR="006E57A3" w:rsidRPr="0085434B" w:rsidRDefault="006E57A3" w:rsidP="00565A10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126052E4" wp14:editId="5337EF18">
                  <wp:extent cx="1784900" cy="1214438"/>
                  <wp:effectExtent l="0" t="0" r="6350" b="5080"/>
                  <wp:docPr id="1000875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7528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425" cy="12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7A3" w:rsidRPr="0085434B" w14:paraId="7F879329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1A38E6D5" w14:textId="41DDA7DB" w:rsidR="006E57A3" w:rsidRPr="0085434B" w:rsidRDefault="006E57A3" w:rsidP="00565A10">
            <w:pPr>
              <w:pStyle w:val="PurpleHeader"/>
            </w:pPr>
            <w:r>
              <w:t>oNEBridge (side A)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3FC449C" w14:textId="77777777" w:rsidR="006E57A3" w:rsidRPr="0085434B" w:rsidRDefault="006E57A3" w:rsidP="00565A10">
            <w:pPr>
              <w:pStyle w:val="BodyText1"/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4FE0D63C" w14:textId="77777777" w:rsidR="006E57A3" w:rsidRPr="0085434B" w:rsidRDefault="006E57A3" w:rsidP="00565A10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6E57A3" w:rsidRPr="0085434B" w14:paraId="2CA4B47D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0F258428" w14:textId="2D1136F5" w:rsidR="006E57A3" w:rsidRDefault="006E57A3" w:rsidP="00565A10">
            <w:pPr>
              <w:pStyle w:val="PurpleHeader"/>
            </w:pPr>
            <w:r>
              <w:t>onebridge (side B)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D4BBA8A" w14:textId="77777777" w:rsidR="006E57A3" w:rsidRPr="0085434B" w:rsidRDefault="006E57A3" w:rsidP="00565A10">
            <w:pPr>
              <w:pStyle w:val="BodyText1"/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4D4008F6" w14:textId="77777777" w:rsidR="006E57A3" w:rsidRPr="0085434B" w:rsidRDefault="006E57A3" w:rsidP="00565A10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6E57A3" w:rsidRPr="0085434B" w14:paraId="225788C4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45ACE132" w14:textId="30C265D7" w:rsidR="006E57A3" w:rsidRDefault="006E57A3" w:rsidP="006E57A3">
            <w:pPr>
              <w:pStyle w:val="PurpleHeader"/>
            </w:pPr>
            <w:r>
              <w:t>Docking index (c)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4482770" w14:textId="77777777" w:rsidR="006E57A3" w:rsidRPr="0085434B" w:rsidRDefault="006E57A3" w:rsidP="006E57A3">
            <w:pPr>
              <w:pStyle w:val="BodyText1"/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14:paraId="2F1DB939" w14:textId="77777777" w:rsidR="006E57A3" w:rsidRPr="0085434B" w:rsidRDefault="006E57A3" w:rsidP="006E57A3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6E57A3" w:rsidRPr="0085434B" w14:paraId="0CDD980F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2FF75D39" w14:textId="58E490CE" w:rsidR="006E57A3" w:rsidRDefault="006E57A3" w:rsidP="006E57A3">
            <w:pPr>
              <w:pStyle w:val="PurpleHeader"/>
            </w:pPr>
            <w:r>
              <w:t>onebridge lateral position (D)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FC02109" w14:textId="77777777" w:rsidR="006E57A3" w:rsidRDefault="006E57A3" w:rsidP="006E57A3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48C01B21" w14:textId="394C94FC" w:rsidR="006E57A3" w:rsidRPr="0085434B" w:rsidRDefault="006E57A3" w:rsidP="006E57A3">
            <w:pPr>
              <w:spacing w:before="80" w:after="8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FC4BA8" wp14:editId="7CFC1AD1">
                  <wp:extent cx="1666875" cy="697506"/>
                  <wp:effectExtent l="0" t="0" r="0" b="7620"/>
                  <wp:docPr id="531899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89920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131" cy="70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B87B8" w14:textId="77777777" w:rsidR="00F62FC8" w:rsidRDefault="00F62FC8" w:rsidP="008F289E">
      <w:pPr>
        <w:rPr>
          <w:rFonts w:cstheme="minorHAnsi"/>
        </w:rPr>
      </w:pP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5C1173" w:rsidRPr="0085434B" w14:paraId="29B18736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4BFE00E7" w14:textId="4A19D0C9" w:rsidR="005C1173" w:rsidRDefault="005C1173" w:rsidP="00565A10">
            <w:pPr>
              <w:pStyle w:val="PurpleHeader"/>
            </w:pPr>
            <w:r>
              <w:t>Additional Indexable Accessory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6A75786E" w14:textId="77777777" w:rsidR="005C1173" w:rsidRDefault="005C1173" w:rsidP="00565A10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3799FDFC" w14:textId="5027BC80" w:rsidR="005C1173" w:rsidRPr="0085434B" w:rsidRDefault="005C1173" w:rsidP="00565A10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5C1173" w:rsidRPr="0085434B" w14:paraId="03C949E7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7D086FC5" w14:textId="571DED04" w:rsidR="005C1173" w:rsidRDefault="005C1173" w:rsidP="00565A10">
            <w:pPr>
              <w:pStyle w:val="PurpleHeader"/>
            </w:pPr>
            <w:r>
              <w:t>Indexed at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7B4D64C" w14:textId="77777777" w:rsidR="005C1173" w:rsidRDefault="005C1173" w:rsidP="00565A10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7F8DF3A7" w14:textId="77777777" w:rsidR="005C1173" w:rsidRPr="0085434B" w:rsidRDefault="005C1173" w:rsidP="00565A10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3801D160" w14:textId="77777777" w:rsidR="005C1173" w:rsidRDefault="005C1173" w:rsidP="008F289E">
      <w:pPr>
        <w:rPr>
          <w:rFonts w:cstheme="minorHAnsi"/>
        </w:rPr>
      </w:pP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5C1173" w:rsidRPr="0085434B" w14:paraId="53674658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213544DE" w14:textId="77777777" w:rsidR="005C1173" w:rsidRDefault="005C1173" w:rsidP="00565A10">
            <w:pPr>
              <w:pStyle w:val="PurpleHeader"/>
            </w:pPr>
            <w:r>
              <w:t>Additional Indexable Accessory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39FB15F" w14:textId="77777777" w:rsidR="005C1173" w:rsidRDefault="005C1173" w:rsidP="00565A10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7064503E" w14:textId="77777777" w:rsidR="005C1173" w:rsidRPr="0085434B" w:rsidRDefault="005C1173" w:rsidP="00565A10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5C1173" w:rsidRPr="0085434B" w14:paraId="69DDB262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3C02867F" w14:textId="77777777" w:rsidR="005C1173" w:rsidRDefault="005C1173" w:rsidP="00565A10">
            <w:pPr>
              <w:pStyle w:val="PurpleHeader"/>
            </w:pPr>
            <w:r>
              <w:t>Indexed at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47EE7886" w14:textId="77777777" w:rsidR="005C1173" w:rsidRDefault="005C1173" w:rsidP="00565A10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229283F9" w14:textId="77777777" w:rsidR="005C1173" w:rsidRPr="0085434B" w:rsidRDefault="005C1173" w:rsidP="00565A10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61AC11D7" w14:textId="77777777" w:rsidR="005C1173" w:rsidRDefault="005C1173" w:rsidP="008F289E">
      <w:pPr>
        <w:rPr>
          <w:rFonts w:cstheme="minorHAnsi"/>
        </w:rPr>
      </w:pPr>
    </w:p>
    <w:tbl>
      <w:tblPr>
        <w:tblStyle w:val="TableGrid"/>
        <w:tblW w:w="1080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084"/>
        <w:gridCol w:w="3756"/>
      </w:tblGrid>
      <w:tr w:rsidR="005C1173" w:rsidRPr="0085434B" w14:paraId="0581AA15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77D709E1" w14:textId="77777777" w:rsidR="005C1173" w:rsidRDefault="005C1173" w:rsidP="00565A10">
            <w:pPr>
              <w:pStyle w:val="PurpleHeader"/>
            </w:pPr>
            <w:r>
              <w:t>Additional Indexable Accessory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FA3070F" w14:textId="77777777" w:rsidR="005C1173" w:rsidRDefault="005C1173" w:rsidP="00565A10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7C5289E9" w14:textId="77777777" w:rsidR="005C1173" w:rsidRPr="0085434B" w:rsidRDefault="005C1173" w:rsidP="00565A10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5C1173" w:rsidRPr="0085434B" w14:paraId="14CD06DB" w14:textId="77777777" w:rsidTr="00565A10">
        <w:trPr>
          <w:trHeight w:val="377"/>
        </w:trPr>
        <w:tc>
          <w:tcPr>
            <w:tcW w:w="3960" w:type="dxa"/>
            <w:shd w:val="clear" w:color="auto" w:fill="EBE2F0"/>
            <w:vAlign w:val="center"/>
          </w:tcPr>
          <w:p w14:paraId="5A66939C" w14:textId="77777777" w:rsidR="005C1173" w:rsidRDefault="005C1173" w:rsidP="00565A10">
            <w:pPr>
              <w:pStyle w:val="PurpleHeader"/>
            </w:pPr>
            <w:r>
              <w:t>Indexed at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C39B96A" w14:textId="77777777" w:rsidR="005C1173" w:rsidRDefault="005C1173" w:rsidP="00565A10">
            <w:pPr>
              <w:pStyle w:val="BodyText1"/>
            </w:pPr>
          </w:p>
        </w:tc>
        <w:tc>
          <w:tcPr>
            <w:tcW w:w="3756" w:type="dxa"/>
            <w:shd w:val="clear" w:color="auto" w:fill="auto"/>
            <w:vAlign w:val="center"/>
          </w:tcPr>
          <w:p w14:paraId="3D8AE702" w14:textId="77777777" w:rsidR="005C1173" w:rsidRPr="0085434B" w:rsidRDefault="005C1173" w:rsidP="00565A10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</w:tbl>
    <w:p w14:paraId="279E1D4E" w14:textId="77777777" w:rsidR="005C1173" w:rsidRDefault="005C1173" w:rsidP="008F289E">
      <w:pPr>
        <w:rPr>
          <w:rFonts w:cstheme="minorHAnsi"/>
        </w:rPr>
      </w:pPr>
    </w:p>
    <w:p w14:paraId="67A93E5B" w14:textId="77777777" w:rsidR="005C1173" w:rsidRPr="0085434B" w:rsidRDefault="005C1173" w:rsidP="008F289E">
      <w:pPr>
        <w:rPr>
          <w:rFonts w:cstheme="minorHAnsi"/>
        </w:rPr>
      </w:pPr>
    </w:p>
    <w:sectPr w:rsidR="005C1173" w:rsidRPr="0085434B" w:rsidSect="00F3035D">
      <w:headerReference w:type="default" r:id="rId15"/>
      <w:footerReference w:type="default" r:id="rId16"/>
      <w:pgSz w:w="12240" w:h="15840"/>
      <w:pgMar w:top="306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39116" w14:textId="77777777" w:rsidR="009858E0" w:rsidRDefault="009858E0" w:rsidP="00132BCC">
      <w:pPr>
        <w:spacing w:after="0" w:line="240" w:lineRule="auto"/>
      </w:pPr>
      <w:r>
        <w:separator/>
      </w:r>
    </w:p>
  </w:endnote>
  <w:endnote w:type="continuationSeparator" w:id="0">
    <w:p w14:paraId="56D2179A" w14:textId="77777777" w:rsidR="009858E0" w:rsidRDefault="009858E0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C29E" w14:textId="77777777" w:rsidR="00882B8A" w:rsidRPr="00400FE5" w:rsidRDefault="00882B8A" w:rsidP="00400FE5">
    <w:pPr>
      <w:pStyle w:val="Footer"/>
      <w:spacing w:after="120"/>
      <w:rPr>
        <w:rFonts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5AE0DF" wp14:editId="2571A142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B6737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13FC66" wp14:editId="05C6AAA0">
                                <wp:extent cx="1355725" cy="490761"/>
                                <wp:effectExtent l="0" t="0" r="0" b="0"/>
                                <wp:docPr id="1474607171" name="Picture 14746071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AE0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" stroked="f">
              <v:textbox>
                <w:txbxContent>
                  <w:p w14:paraId="1A0B6737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13FC66" wp14:editId="05C6AAA0">
                          <wp:extent cx="1355725" cy="490761"/>
                          <wp:effectExtent l="0" t="0" r="0" b="0"/>
                          <wp:docPr id="1474607171" name="Picture 14746071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3" w:history="1">
      <w:r w:rsidRPr="0025585E">
        <w:rPr>
          <w:rStyle w:val="Hyperlink"/>
          <w:rFonts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cs="Times New Roman (Body CS)"/>
        <w:color w:val="4098C3"/>
        <w:sz w:val="14"/>
        <w:szCs w:val="16"/>
      </w:rPr>
      <w:t xml:space="preserve">  </w:t>
    </w:r>
    <w:r w:rsidRPr="00ED0FE7">
      <w:rPr>
        <w:rFonts w:cs="Times New Roman (Body CS)"/>
        <w:sz w:val="14"/>
        <w:szCs w:val="16"/>
      </w:rPr>
      <w:t xml:space="preserve">|  </w:t>
    </w:r>
    <w:hyperlink r:id="rId4" w:history="1">
      <w:r>
        <w:rPr>
          <w:rStyle w:val="Hyperlink"/>
          <w:rFonts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cs="Times New Roman (Body CS)"/>
          <w:color w:val="4098C3"/>
          <w:sz w:val="14"/>
          <w:szCs w:val="16"/>
        </w:rPr>
        <w:t>medical.com</w:t>
      </w:r>
    </w:hyperlink>
  </w:p>
  <w:p w14:paraId="3C68F9E5" w14:textId="3A4D6EA6" w:rsidR="00132BCC" w:rsidRPr="00E9688E" w:rsidRDefault="00882B8A" w:rsidP="00882B8A">
    <w:pPr>
      <w:rPr>
        <w:b/>
        <w:bCs/>
        <w:sz w:val="12"/>
        <w:szCs w:val="12"/>
      </w:rPr>
    </w:pPr>
    <w:r w:rsidRPr="00BA0AB1">
      <w:rPr>
        <w:rFonts w:cs="Helvetica Neue"/>
        <w:color w:val="26262A"/>
        <w:sz w:val="8"/>
        <w:szCs w:val="8"/>
      </w:rPr>
      <w:t>©202</w:t>
    </w:r>
    <w:r w:rsidR="009F2D65">
      <w:rPr>
        <w:rFonts w:cs="Helvetica Neue"/>
        <w:color w:val="26262A"/>
        <w:sz w:val="8"/>
        <w:szCs w:val="8"/>
      </w:rPr>
      <w:t>4</w:t>
    </w:r>
    <w:r w:rsidRPr="00BA0AB1">
      <w:rPr>
        <w:rFonts w:cs="Helvetica Neue"/>
        <w:color w:val="26262A"/>
        <w:sz w:val="8"/>
        <w:szCs w:val="8"/>
      </w:rPr>
      <w:t xml:space="preserve"> CQ </w:t>
    </w:r>
    <w:r w:rsidR="002C7BAA">
      <w:rPr>
        <w:rFonts w:cs="Helvetica Neue"/>
        <w:color w:val="26262A"/>
        <w:sz w:val="8"/>
        <w:szCs w:val="8"/>
      </w:rPr>
      <w:t>Medical</w:t>
    </w:r>
    <w:r w:rsidRPr="00BA0AB1">
      <w:rPr>
        <w:rFonts w:cs="Helvetica Neue"/>
        <w:color w:val="26262A"/>
        <w:sz w:val="8"/>
        <w:szCs w:val="8"/>
      </w:rPr>
      <w:t xml:space="preserve">. </w:t>
    </w:r>
    <w:r w:rsidR="002C7BAA">
      <w:rPr>
        <w:rFonts w:cs="Helvetica Neue"/>
        <w:color w:val="26262A"/>
        <w:sz w:val="8"/>
        <w:szCs w:val="8"/>
      </w:rPr>
      <w:t xml:space="preserve">All rights reserved. </w:t>
    </w:r>
    <w:r w:rsidR="005C1173">
      <w:rPr>
        <w:rFonts w:cs="Helvetica Neue"/>
        <w:color w:val="26262A"/>
        <w:sz w:val="8"/>
        <w:szCs w:val="8"/>
      </w:rPr>
      <w:t xml:space="preserve">Body Pro-Lok ONE, Clam-Lok, </w:t>
    </w:r>
    <w:proofErr w:type="spellStart"/>
    <w:r w:rsidR="005C1173">
      <w:rPr>
        <w:rFonts w:cs="Helvetica Neue"/>
        <w:color w:val="26262A"/>
        <w:sz w:val="8"/>
        <w:szCs w:val="8"/>
      </w:rPr>
      <w:t>ComfortCare</w:t>
    </w:r>
    <w:proofErr w:type="spellEnd"/>
    <w:r w:rsidR="005C1173">
      <w:rPr>
        <w:rFonts w:cs="Helvetica Neue"/>
        <w:color w:val="26262A"/>
        <w:sz w:val="8"/>
        <w:szCs w:val="8"/>
      </w:rPr>
      <w:t xml:space="preserve"> Cushion, </w:t>
    </w:r>
    <w:r w:rsidR="002C7BAA">
      <w:rPr>
        <w:rFonts w:cs="Helvetica Neue"/>
        <w:color w:val="26262A"/>
        <w:sz w:val="8"/>
        <w:szCs w:val="8"/>
      </w:rPr>
      <w:t>CQ Medical</w:t>
    </w:r>
    <w:r w:rsidR="005C1173">
      <w:rPr>
        <w:rFonts w:cs="Helvetica Neue"/>
        <w:color w:val="26262A"/>
        <w:sz w:val="8"/>
        <w:szCs w:val="8"/>
      </w:rPr>
      <w:t xml:space="preserve">, ONEBridge, </w:t>
    </w:r>
    <w:proofErr w:type="spellStart"/>
    <w:r w:rsidR="005C1173">
      <w:rPr>
        <w:rFonts w:cs="Helvetica Neue"/>
        <w:color w:val="26262A"/>
        <w:sz w:val="8"/>
        <w:szCs w:val="8"/>
      </w:rPr>
      <w:t>ONEPlatform</w:t>
    </w:r>
    <w:proofErr w:type="spellEnd"/>
    <w:r w:rsidR="005C1173">
      <w:rPr>
        <w:rFonts w:cs="Helvetica Neue"/>
        <w:color w:val="26262A"/>
        <w:sz w:val="8"/>
        <w:szCs w:val="8"/>
      </w:rPr>
      <w:t xml:space="preserve">, and Universal </w:t>
    </w:r>
    <w:proofErr w:type="spellStart"/>
    <w:r w:rsidR="005C1173">
      <w:rPr>
        <w:rFonts w:cs="Helvetica Neue"/>
        <w:color w:val="26262A"/>
        <w:sz w:val="8"/>
        <w:szCs w:val="8"/>
      </w:rPr>
      <w:t>Couchtop</w:t>
    </w:r>
    <w:proofErr w:type="spellEnd"/>
    <w:r w:rsidR="0036025E">
      <w:rPr>
        <w:rFonts w:cs="Helvetica Neue"/>
        <w:color w:val="26262A"/>
        <w:sz w:val="8"/>
        <w:szCs w:val="8"/>
      </w:rPr>
      <w:t xml:space="preserve"> </w:t>
    </w:r>
    <w:r w:rsidR="005C1173">
      <w:rPr>
        <w:rFonts w:cs="Helvetica Neue"/>
        <w:color w:val="26262A"/>
        <w:sz w:val="8"/>
        <w:szCs w:val="8"/>
      </w:rPr>
      <w:t>are</w:t>
    </w:r>
    <w:r w:rsidR="0036025E">
      <w:rPr>
        <w:rFonts w:cs="Helvetica Neue"/>
        <w:color w:val="26262A"/>
        <w:sz w:val="8"/>
        <w:szCs w:val="8"/>
      </w:rPr>
      <w:t xml:space="preserve"> </w:t>
    </w:r>
    <w:r w:rsidR="002C7BAA">
      <w:rPr>
        <w:rFonts w:cs="Helvetica Neue"/>
        <w:color w:val="26262A"/>
        <w:sz w:val="8"/>
        <w:szCs w:val="8"/>
      </w:rPr>
      <w:t>trademark</w:t>
    </w:r>
    <w:r w:rsidR="005C1173">
      <w:rPr>
        <w:rFonts w:cs="Helvetica Neue"/>
        <w:color w:val="26262A"/>
        <w:sz w:val="8"/>
        <w:szCs w:val="8"/>
      </w:rPr>
      <w:t>s</w:t>
    </w:r>
    <w:r w:rsidR="002C7BAA">
      <w:rPr>
        <w:rFonts w:cs="Helvetica Neue"/>
        <w:color w:val="26262A"/>
        <w:sz w:val="8"/>
        <w:szCs w:val="8"/>
      </w:rPr>
      <w:t xml:space="preserve"> of </w:t>
    </w:r>
    <w:proofErr w:type="spellStart"/>
    <w:r w:rsidR="002C7BAA">
      <w:rPr>
        <w:rFonts w:cs="Helvetica Neue"/>
        <w:color w:val="26262A"/>
        <w:sz w:val="8"/>
        <w:szCs w:val="8"/>
      </w:rPr>
      <w:t>Medtec</w:t>
    </w:r>
    <w:proofErr w:type="spellEnd"/>
    <w:r w:rsidR="002C7BAA">
      <w:rPr>
        <w:rFonts w:cs="Helvetica Neue"/>
        <w:color w:val="26262A"/>
        <w:sz w:val="8"/>
        <w:szCs w:val="8"/>
      </w:rPr>
      <w:t xml:space="preserve"> LLC. </w:t>
    </w:r>
    <w:r w:rsidR="00526AB4">
      <w:rPr>
        <w:rFonts w:cs="Helvetica Neue"/>
        <w:color w:val="26262A"/>
        <w:sz w:val="8"/>
        <w:szCs w:val="8"/>
      </w:rPr>
      <w:t>All other trademarks are property of their respective owners. 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9F2D65">
      <w:rPr>
        <w:b/>
        <w:bCs/>
        <w:sz w:val="12"/>
        <w:szCs w:val="12"/>
      </w:rPr>
      <w:t>CQ2024S1</w:t>
    </w:r>
    <w:r w:rsidR="005C1173">
      <w:rPr>
        <w:b/>
        <w:bCs/>
        <w:sz w:val="12"/>
        <w:szCs w:val="12"/>
      </w:rPr>
      <w:t>17</w:t>
    </w:r>
    <w:r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2E67D" w14:textId="77777777" w:rsidR="009858E0" w:rsidRDefault="009858E0" w:rsidP="00132BCC">
      <w:pPr>
        <w:spacing w:after="0" w:line="240" w:lineRule="auto"/>
      </w:pPr>
      <w:r>
        <w:separator/>
      </w:r>
    </w:p>
  </w:footnote>
  <w:footnote w:type="continuationSeparator" w:id="0">
    <w:p w14:paraId="1AF6B0FF" w14:textId="77777777" w:rsidR="009858E0" w:rsidRDefault="009858E0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1C2B" w14:textId="4B61D92A" w:rsidR="009F2D65" w:rsidRPr="00BC76A1" w:rsidRDefault="00651799" w:rsidP="00BC76A1">
    <w:pPr>
      <w:pStyle w:val="TitleSetupShee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0CA591" wp14:editId="4F607047">
          <wp:simplePos x="0" y="0"/>
          <wp:positionH relativeFrom="margin">
            <wp:align>right</wp:align>
          </wp:positionH>
          <wp:positionV relativeFrom="paragraph">
            <wp:posOffset>-147955</wp:posOffset>
          </wp:positionV>
          <wp:extent cx="2076450" cy="1201420"/>
          <wp:effectExtent l="0" t="0" r="0" b="0"/>
          <wp:wrapSquare wrapText="bothSides"/>
          <wp:docPr id="818081224" name="Picture 1" descr="A black fram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081224" name="Picture 1" descr="A black fram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201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35D">
      <w:rPr>
        <w:noProof/>
      </w:rPr>
      <w:t xml:space="preserve">Body Pro-Lok ONE™ Rails-Only for </w:t>
    </w:r>
    <w:r w:rsidR="00F3035D">
      <w:rPr>
        <w:noProof/>
      </w:rPr>
      <w:br/>
      <w:t xml:space="preserve">Varian Exact® Indexing on IGRT Couchtops </w:t>
    </w:r>
    <w:r w:rsidR="00F3035D">
      <w:rPr>
        <w:noProof/>
      </w:rPr>
      <w:br/>
      <w:t>and CT Overlays</w:t>
    </w:r>
  </w:p>
  <w:p w14:paraId="47D69B47" w14:textId="77777777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E0"/>
    <w:rsid w:val="00001E4A"/>
    <w:rsid w:val="00016014"/>
    <w:rsid w:val="00034A45"/>
    <w:rsid w:val="00086CA2"/>
    <w:rsid w:val="000B0D2F"/>
    <w:rsid w:val="000B0E46"/>
    <w:rsid w:val="000C780A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26EB3"/>
    <w:rsid w:val="00132BCC"/>
    <w:rsid w:val="00141ABA"/>
    <w:rsid w:val="0016409E"/>
    <w:rsid w:val="001656FA"/>
    <w:rsid w:val="00176DD9"/>
    <w:rsid w:val="00190D54"/>
    <w:rsid w:val="00190DEA"/>
    <w:rsid w:val="00197C64"/>
    <w:rsid w:val="001B18CD"/>
    <w:rsid w:val="001C022B"/>
    <w:rsid w:val="001C38C3"/>
    <w:rsid w:val="001C5C7D"/>
    <w:rsid w:val="001E1024"/>
    <w:rsid w:val="00200272"/>
    <w:rsid w:val="00205D3D"/>
    <w:rsid w:val="00213CBF"/>
    <w:rsid w:val="00216FA8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325F62"/>
    <w:rsid w:val="00334C2D"/>
    <w:rsid w:val="0036025E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E1CED"/>
    <w:rsid w:val="003F04F6"/>
    <w:rsid w:val="003F22BC"/>
    <w:rsid w:val="00400FE5"/>
    <w:rsid w:val="004055E0"/>
    <w:rsid w:val="00420330"/>
    <w:rsid w:val="00430464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078CC"/>
    <w:rsid w:val="005221B1"/>
    <w:rsid w:val="00526AB4"/>
    <w:rsid w:val="00532831"/>
    <w:rsid w:val="00583735"/>
    <w:rsid w:val="005A1F17"/>
    <w:rsid w:val="005B45C4"/>
    <w:rsid w:val="005C1173"/>
    <w:rsid w:val="005D225C"/>
    <w:rsid w:val="005D3088"/>
    <w:rsid w:val="005F2A16"/>
    <w:rsid w:val="00602EF2"/>
    <w:rsid w:val="00604648"/>
    <w:rsid w:val="0061440D"/>
    <w:rsid w:val="00651799"/>
    <w:rsid w:val="00666CAC"/>
    <w:rsid w:val="00671E20"/>
    <w:rsid w:val="00677448"/>
    <w:rsid w:val="00696275"/>
    <w:rsid w:val="006A3D3A"/>
    <w:rsid w:val="006C74AE"/>
    <w:rsid w:val="006E4A75"/>
    <w:rsid w:val="006E57A3"/>
    <w:rsid w:val="00702C2E"/>
    <w:rsid w:val="00714B6C"/>
    <w:rsid w:val="0072457D"/>
    <w:rsid w:val="00727FBF"/>
    <w:rsid w:val="00745BAF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6646"/>
    <w:rsid w:val="0085434B"/>
    <w:rsid w:val="00882B8A"/>
    <w:rsid w:val="008B1A0E"/>
    <w:rsid w:val="008B1E09"/>
    <w:rsid w:val="008B3251"/>
    <w:rsid w:val="008C0329"/>
    <w:rsid w:val="008C0A50"/>
    <w:rsid w:val="008C2964"/>
    <w:rsid w:val="008C777B"/>
    <w:rsid w:val="008F289E"/>
    <w:rsid w:val="00901704"/>
    <w:rsid w:val="00902C11"/>
    <w:rsid w:val="00917690"/>
    <w:rsid w:val="00931C32"/>
    <w:rsid w:val="00941F9C"/>
    <w:rsid w:val="009507BC"/>
    <w:rsid w:val="009756B2"/>
    <w:rsid w:val="009858E0"/>
    <w:rsid w:val="009912DA"/>
    <w:rsid w:val="009A4DAB"/>
    <w:rsid w:val="009B2162"/>
    <w:rsid w:val="009F2D65"/>
    <w:rsid w:val="00A14757"/>
    <w:rsid w:val="00A17D56"/>
    <w:rsid w:val="00A3126C"/>
    <w:rsid w:val="00A44E65"/>
    <w:rsid w:val="00A55D3F"/>
    <w:rsid w:val="00A87D23"/>
    <w:rsid w:val="00A91372"/>
    <w:rsid w:val="00A9314E"/>
    <w:rsid w:val="00A97511"/>
    <w:rsid w:val="00AA10DF"/>
    <w:rsid w:val="00AA129A"/>
    <w:rsid w:val="00AB0A97"/>
    <w:rsid w:val="00AB259D"/>
    <w:rsid w:val="00AB2E3F"/>
    <w:rsid w:val="00AD2A65"/>
    <w:rsid w:val="00B00EF5"/>
    <w:rsid w:val="00B103B5"/>
    <w:rsid w:val="00B10F74"/>
    <w:rsid w:val="00B158E3"/>
    <w:rsid w:val="00B6737D"/>
    <w:rsid w:val="00B92F58"/>
    <w:rsid w:val="00B96090"/>
    <w:rsid w:val="00B97AB9"/>
    <w:rsid w:val="00BA1432"/>
    <w:rsid w:val="00BA5D70"/>
    <w:rsid w:val="00BB1B9C"/>
    <w:rsid w:val="00BC125C"/>
    <w:rsid w:val="00BC76A1"/>
    <w:rsid w:val="00BF0541"/>
    <w:rsid w:val="00C30BE8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27D34"/>
    <w:rsid w:val="00D33B6E"/>
    <w:rsid w:val="00D54BA0"/>
    <w:rsid w:val="00D5533E"/>
    <w:rsid w:val="00D73EB3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21051"/>
    <w:rsid w:val="00F22FAA"/>
    <w:rsid w:val="00F269F4"/>
    <w:rsid w:val="00F3035D"/>
    <w:rsid w:val="00F36FBD"/>
    <w:rsid w:val="00F62FC8"/>
    <w:rsid w:val="00F74FF4"/>
    <w:rsid w:val="00F84562"/>
    <w:rsid w:val="00F87D44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05BE7"/>
  <w15:chartTrackingRefBased/>
  <w15:docId w15:val="{E0C885D0-5D04-4C76-9E0F-EBD41D46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6C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link w:val="NoSpacingChar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85434B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85434B"/>
    <w:rPr>
      <w:rFonts w:ascii="Century Gothic" w:hAnsi="Century Gothic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  <w:style w:type="paragraph" w:customStyle="1" w:styleId="TitleSetupSheet">
    <w:name w:val="Title Setup Sheet"/>
    <w:basedOn w:val="NoSpacing"/>
    <w:link w:val="TitleSetupSheetChar"/>
    <w:qFormat/>
    <w:rsid w:val="00BF0541"/>
    <w:pPr>
      <w:spacing w:line="276" w:lineRule="auto"/>
    </w:pPr>
    <w:rPr>
      <w:rFonts w:ascii="Century Gothic" w:hAnsi="Century Gothic"/>
      <w:b/>
      <w:bCs/>
      <w:color w:val="31215B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BF0541"/>
  </w:style>
  <w:style w:type="character" w:customStyle="1" w:styleId="TitleSetupSheetChar">
    <w:name w:val="Title Setup Sheet Char"/>
    <w:basedOn w:val="NoSpacingChar"/>
    <w:link w:val="TitleSetupSheet"/>
    <w:rsid w:val="00BF0541"/>
    <w:rPr>
      <w:rFonts w:ascii="Century Gothic" w:hAnsi="Century Gothic"/>
      <w:b/>
      <w:bCs/>
      <w:color w:val="31215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Qmedical.com" TargetMode="External"/><Relationship Id="rId2" Type="http://schemas.openxmlformats.org/officeDocument/2006/relationships/image" Target="media/image110.png"/><Relationship Id="rId1" Type="http://schemas.openxmlformats.org/officeDocument/2006/relationships/image" Target="media/image9.png"/><Relationship Id="rId4" Type="http://schemas.openxmlformats.org/officeDocument/2006/relationships/hyperlink" Target="http://www.cqmed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F693FCBCFB478FB2887CD0C1A63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81F91-89BD-43D5-88AA-4529FB9C9F9B}"/>
      </w:docPartPr>
      <w:docPartBody>
        <w:p w:rsidR="00D022A7" w:rsidRDefault="00D022A7" w:rsidP="00D022A7">
          <w:pPr>
            <w:pStyle w:val="54F693FCBCFB478FB2887CD0C1A63C3A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0E69EF299E414AA88A561D53F177A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1FB9-4315-4E48-BC3C-919E026BC93D}"/>
      </w:docPartPr>
      <w:docPartBody>
        <w:p w:rsidR="00D022A7" w:rsidRDefault="00D022A7" w:rsidP="00D022A7">
          <w:pPr>
            <w:pStyle w:val="0E69EF299E414AA88A561D53F177A448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280FC4C381A64BDEB09C2398A05D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0FEF-1042-4872-805B-02B14FBECBAC}"/>
      </w:docPartPr>
      <w:docPartBody>
        <w:p w:rsidR="001321AF" w:rsidRDefault="001321AF" w:rsidP="001321AF">
          <w:pPr>
            <w:pStyle w:val="280FC4C381A64BDEB09C2398A05DBE05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4911F0FE56344F77BB55E41E0F61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7D565-7480-4D21-8F81-7DCBF61E810B}"/>
      </w:docPartPr>
      <w:docPartBody>
        <w:p w:rsidR="001321AF" w:rsidRDefault="001321AF" w:rsidP="001321AF">
          <w:pPr>
            <w:pStyle w:val="4911F0FE56344F77BB55E41E0F612422"/>
          </w:pPr>
          <w:r w:rsidRPr="00076F88">
            <w:rPr>
              <w:rStyle w:val="PlaceholderText"/>
            </w:rPr>
            <w:t>Choose an item.</w:t>
          </w:r>
        </w:p>
      </w:docPartBody>
    </w:docPart>
    <w:docPart>
      <w:docPartPr>
        <w:name w:val="1B284E399CAE4293A7FDC1F85A56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6AF6-B52F-4E0C-910C-BDBD4B09B7B7}"/>
      </w:docPartPr>
      <w:docPartBody>
        <w:p w:rsidR="001321AF" w:rsidRDefault="001321AF" w:rsidP="001321AF">
          <w:pPr>
            <w:pStyle w:val="1B284E399CAE4293A7FDC1F85A568D52"/>
          </w:pPr>
          <w:r w:rsidRPr="00076F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A00002FF" w:usb1="5000205B" w:usb2="00000002" w:usb3="00000000" w:csb0="0000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A1"/>
    <w:rsid w:val="001321AF"/>
    <w:rsid w:val="00BE0EA1"/>
    <w:rsid w:val="00D0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1AF"/>
    <w:rPr>
      <w:color w:val="808080"/>
    </w:rPr>
  </w:style>
  <w:style w:type="paragraph" w:customStyle="1" w:styleId="54F693FCBCFB478FB2887CD0C1A63C3A">
    <w:name w:val="54F693FCBCFB478FB2887CD0C1A63C3A"/>
    <w:rsid w:val="00D022A7"/>
  </w:style>
  <w:style w:type="paragraph" w:customStyle="1" w:styleId="0E69EF299E414AA88A561D53F177A448">
    <w:name w:val="0E69EF299E414AA88A561D53F177A448"/>
    <w:rsid w:val="00D022A7"/>
  </w:style>
  <w:style w:type="paragraph" w:customStyle="1" w:styleId="CE92B88F9B9F4932A70E3C0911386A3B">
    <w:name w:val="CE92B88F9B9F4932A70E3C0911386A3B"/>
    <w:rsid w:val="00D022A7"/>
  </w:style>
  <w:style w:type="paragraph" w:customStyle="1" w:styleId="280FC4C381A64BDEB09C2398A05DBE05">
    <w:name w:val="280FC4C381A64BDEB09C2398A05DBE05"/>
    <w:rsid w:val="001321AF"/>
  </w:style>
  <w:style w:type="paragraph" w:customStyle="1" w:styleId="4911F0FE56344F77BB55E41E0F612422">
    <w:name w:val="4911F0FE56344F77BB55E41E0F612422"/>
    <w:rsid w:val="001321AF"/>
  </w:style>
  <w:style w:type="paragraph" w:customStyle="1" w:styleId="1B284E399CAE4293A7FDC1F85A568D52">
    <w:name w:val="1B284E399CAE4293A7FDC1F85A568D52"/>
    <w:rsid w:val="00132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CQ_SS_TEMPLATE</Template>
  <TotalTime>35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Kelly Hazelett</cp:lastModifiedBy>
  <cp:revision>16</cp:revision>
  <dcterms:created xsi:type="dcterms:W3CDTF">2024-05-28T17:20:00Z</dcterms:created>
  <dcterms:modified xsi:type="dcterms:W3CDTF">2024-06-03T14:36:00Z</dcterms:modified>
</cp:coreProperties>
</file>